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2D" w:rsidRPr="00D74A0F" w:rsidRDefault="00B43ACD" w:rsidP="009248E7">
      <w:pPr>
        <w:jc w:val="center"/>
        <w:rPr>
          <w:b/>
        </w:rPr>
      </w:pPr>
      <w:r w:rsidRPr="00D74A0F">
        <w:rPr>
          <w:b/>
        </w:rPr>
        <w:t xml:space="preserve">ISTRUZIONI PER </w:t>
      </w:r>
      <w:r w:rsidR="00F540E1">
        <w:rPr>
          <w:b/>
        </w:rPr>
        <w:t>ACCERTARE POSSESSO DELLA</w:t>
      </w:r>
      <w:r w:rsidRPr="00D74A0F">
        <w:rPr>
          <w:b/>
        </w:rPr>
        <w:t xml:space="preserve"> CERTIFICA</w:t>
      </w:r>
      <w:r w:rsidR="00A3612D" w:rsidRPr="00D74A0F">
        <w:rPr>
          <w:b/>
        </w:rPr>
        <w:t>ZIONI VERDI COVID-</w:t>
      </w:r>
      <w:r w:rsidR="00D74A0F">
        <w:rPr>
          <w:b/>
        </w:rPr>
        <w:t>19 (Green Pass)</w:t>
      </w:r>
    </w:p>
    <w:p w:rsidR="00A3612D" w:rsidRDefault="00D74A0F" w:rsidP="009248E7">
      <w:pPr>
        <w:jc w:val="both"/>
      </w:pPr>
      <w:r>
        <w:t>Lo s</w:t>
      </w:r>
      <w:r w:rsidR="00B43ACD">
        <w:t xml:space="preserve">copo </w:t>
      </w:r>
      <w:r>
        <w:t xml:space="preserve">perseguito con la seguenti istruzioni </w:t>
      </w:r>
      <w:r w:rsidR="00B43ACD">
        <w:t>è quello di fornire indicazioni chiare e precise</w:t>
      </w:r>
      <w:r w:rsidR="00A3612D">
        <w:t>, ai soggetti delegati</w:t>
      </w:r>
      <w:r>
        <w:t xml:space="preserve"> all’accertamento</w:t>
      </w:r>
      <w:r w:rsidR="00A3612D">
        <w:t>,</w:t>
      </w:r>
      <w:r w:rsidR="00B43ACD">
        <w:t xml:space="preserve"> </w:t>
      </w:r>
      <w:r>
        <w:t>relative al “</w:t>
      </w:r>
      <w:r w:rsidR="00B43ACD">
        <w:t>come effettuare l</w:t>
      </w:r>
      <w:r w:rsidR="00F540E1">
        <w:t>’</w:t>
      </w:r>
      <w:r w:rsidR="00B43ACD">
        <w:t>a</w:t>
      </w:r>
      <w:r w:rsidR="00F540E1">
        <w:t>ccertamento</w:t>
      </w:r>
      <w:r w:rsidR="00B43ACD">
        <w:t xml:space="preserve"> della validità delle certificazioni verdi COVID-19 (Green Pass)</w:t>
      </w:r>
      <w:r>
        <w:t xml:space="preserve"> in capo ai lavoratori dipendenti del settore privato”.</w:t>
      </w:r>
    </w:p>
    <w:p w:rsidR="003A73F7" w:rsidRDefault="00B43ACD" w:rsidP="009248E7">
      <w:pPr>
        <w:jc w:val="both"/>
      </w:pPr>
      <w:r>
        <w:t>L’incaricato dell</w:t>
      </w:r>
      <w:r w:rsidR="00F540E1">
        <w:t>’accertamento</w:t>
      </w:r>
      <w:r>
        <w:t xml:space="preserve"> dovrà</w:t>
      </w:r>
      <w:r w:rsidR="003A73F7">
        <w:t>:</w:t>
      </w:r>
    </w:p>
    <w:p w:rsidR="003A73F7" w:rsidRDefault="00D74A0F" w:rsidP="009248E7">
      <w:pPr>
        <w:pStyle w:val="Paragrafoelenco"/>
        <w:numPr>
          <w:ilvl w:val="0"/>
          <w:numId w:val="1"/>
        </w:numPr>
        <w:jc w:val="both"/>
      </w:pPr>
      <w:r>
        <w:t xml:space="preserve">prima del 15/10/2021, </w:t>
      </w:r>
      <w:r w:rsidR="00B43ACD">
        <w:t xml:space="preserve">procedere con lo scaricare </w:t>
      </w:r>
      <w:r>
        <w:t xml:space="preserve">sul dispositivo mobile che dovrà utilizzare per la verifica (che può essere il proprio oppure uno di proprietà aziendale poiché nessuna informazione </w:t>
      </w:r>
      <w:r w:rsidR="00735CC3">
        <w:t xml:space="preserve">può </w:t>
      </w:r>
      <w:r>
        <w:t>ven</w:t>
      </w:r>
      <w:r w:rsidR="00735CC3">
        <w:t>ir</w:t>
      </w:r>
      <w:r>
        <w:t xml:space="preserve"> conservata nel dispositivo e </w:t>
      </w:r>
      <w:r w:rsidR="003A73F7">
        <w:t xml:space="preserve">con l’applicazione attiva non possono </w:t>
      </w:r>
      <w:r>
        <w:t>essere nemmeno fatt</w:t>
      </w:r>
      <w:r w:rsidR="003A73F7">
        <w:t>i gli</w:t>
      </w:r>
      <w:r w:rsidRPr="00D74A0F">
        <w:t xml:space="preserve"> </w:t>
      </w:r>
      <w:proofErr w:type="spellStart"/>
      <w:r w:rsidRPr="00D74A0F">
        <w:t>screenshot</w:t>
      </w:r>
      <w:proofErr w:type="spellEnd"/>
      <w:r w:rsidR="001D52CB">
        <w:t>)</w:t>
      </w:r>
      <w:r>
        <w:t xml:space="preserve">  </w:t>
      </w:r>
      <w:r w:rsidR="00B43ACD">
        <w:t>l’AppVerificaC19 dal</w:t>
      </w:r>
      <w:r>
        <w:t xml:space="preserve"> </w:t>
      </w:r>
      <w:hyperlink r:id="rId8" w:history="1">
        <w:r w:rsidRPr="00D74A0F">
          <w:rPr>
            <w:rStyle w:val="Collegamentoipertestuale"/>
          </w:rPr>
          <w:t xml:space="preserve">Google Play per </w:t>
        </w:r>
        <w:r>
          <w:rPr>
            <w:rStyle w:val="Collegamentoipertestuale"/>
          </w:rPr>
          <w:t xml:space="preserve">dispositivi </w:t>
        </w:r>
        <w:proofErr w:type="spellStart"/>
        <w:r w:rsidRPr="00D74A0F">
          <w:rPr>
            <w:rStyle w:val="Collegamentoipertestuale"/>
          </w:rPr>
          <w:t>Android</w:t>
        </w:r>
        <w:proofErr w:type="spellEnd"/>
      </w:hyperlink>
      <w:r>
        <w:t xml:space="preserve"> oppure da </w:t>
      </w:r>
      <w:hyperlink r:id="rId9" w:history="1">
        <w:proofErr w:type="spellStart"/>
        <w:r w:rsidRPr="00D74A0F">
          <w:rPr>
            <w:rStyle w:val="Collegamentoipertestuale"/>
          </w:rPr>
          <w:t>App</w:t>
        </w:r>
        <w:proofErr w:type="spellEnd"/>
        <w:r w:rsidRPr="00D74A0F">
          <w:rPr>
            <w:rStyle w:val="Collegamentoipertestuale"/>
          </w:rPr>
          <w:t xml:space="preserve"> </w:t>
        </w:r>
        <w:proofErr w:type="spellStart"/>
        <w:r w:rsidRPr="00D74A0F">
          <w:rPr>
            <w:rStyle w:val="Collegamentoipertestuale"/>
          </w:rPr>
          <w:t>Store</w:t>
        </w:r>
        <w:proofErr w:type="spellEnd"/>
        <w:r w:rsidRPr="00D74A0F">
          <w:rPr>
            <w:rStyle w:val="Collegamentoipertestuale"/>
          </w:rPr>
          <w:t xml:space="preserve"> per d</w:t>
        </w:r>
        <w:r>
          <w:rPr>
            <w:rStyle w:val="Collegamentoipertestuale"/>
          </w:rPr>
          <w:t xml:space="preserve">ispositivi </w:t>
        </w:r>
        <w:r w:rsidRPr="00D74A0F">
          <w:rPr>
            <w:rStyle w:val="Collegamentoipertestuale"/>
          </w:rPr>
          <w:t>APPLE</w:t>
        </w:r>
      </w:hyperlink>
      <w:r w:rsidR="00B43ACD">
        <w:t>.</w:t>
      </w:r>
      <w:r w:rsidR="003A73F7">
        <w:t xml:space="preserve"> </w:t>
      </w:r>
      <w:r w:rsidR="003D0053">
        <w:t xml:space="preserve">Una volta effettuato il Download dovrà essere fatta l’istallazione. </w:t>
      </w:r>
      <w:r w:rsidR="00B43ACD">
        <w:t>L’</w:t>
      </w:r>
      <w:proofErr w:type="spellStart"/>
      <w:r w:rsidR="00B43ACD">
        <w:t>App</w:t>
      </w:r>
      <w:proofErr w:type="spellEnd"/>
      <w:r w:rsidR="00B43ACD">
        <w:t xml:space="preserve"> VerificaC19 sviluppata dal Ministero della Salute è identificata dalla seguente icona: </w:t>
      </w:r>
    </w:p>
    <w:p w:rsidR="003A73F7" w:rsidRDefault="003A73F7" w:rsidP="009248E7">
      <w:pPr>
        <w:jc w:val="center"/>
      </w:pPr>
      <w:r>
        <w:rPr>
          <w:noProof/>
          <w:lang w:eastAsia="it-IT"/>
        </w:rPr>
        <w:drawing>
          <wp:inline distT="0" distB="0" distL="0" distR="0">
            <wp:extent cx="2679700" cy="2679700"/>
            <wp:effectExtent l="19050" t="0" r="6350" b="0"/>
            <wp:docPr id="4" name="Immagine 4" descr="VerificaC19 - App su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ificaC19 - App su Google Play"/>
                    <pic:cNvPicPr>
                      <a:picLocks noChangeAspect="1" noChangeArrowheads="1"/>
                    </pic:cNvPicPr>
                  </pic:nvPicPr>
                  <pic:blipFill>
                    <a:blip r:embed="rId10" cstate="print"/>
                    <a:srcRect/>
                    <a:stretch>
                      <a:fillRect/>
                    </a:stretch>
                  </pic:blipFill>
                  <pic:spPr bwMode="auto">
                    <a:xfrm>
                      <a:off x="0" y="0"/>
                      <a:ext cx="2679700" cy="2679700"/>
                    </a:xfrm>
                    <a:prstGeom prst="rect">
                      <a:avLst/>
                    </a:prstGeom>
                    <a:noFill/>
                    <a:ln w="9525">
                      <a:noFill/>
                      <a:miter lim="800000"/>
                      <a:headEnd/>
                      <a:tailEnd/>
                    </a:ln>
                  </pic:spPr>
                </pic:pic>
              </a:graphicData>
            </a:graphic>
          </wp:inline>
        </w:drawing>
      </w:r>
    </w:p>
    <w:p w:rsidR="003D0053" w:rsidRDefault="003D0053" w:rsidP="009248E7">
      <w:pPr>
        <w:pStyle w:val="Paragrafoelenco"/>
        <w:numPr>
          <w:ilvl w:val="0"/>
          <w:numId w:val="1"/>
        </w:numPr>
        <w:jc w:val="both"/>
      </w:pPr>
      <w:r>
        <w:t>A</w:t>
      </w:r>
      <w:r w:rsidR="00B43ACD">
        <w:t xml:space="preserve">prendo l’applicazione, sarà possibile visualizzare la seguente schermata: </w:t>
      </w:r>
    </w:p>
    <w:p w:rsidR="003D0053" w:rsidRDefault="003D0053" w:rsidP="009248E7">
      <w:pPr>
        <w:jc w:val="center"/>
      </w:pPr>
      <w:r>
        <w:rPr>
          <w:noProof/>
          <w:lang w:eastAsia="it-IT"/>
        </w:rPr>
        <w:drawing>
          <wp:inline distT="0" distB="0" distL="0" distR="0">
            <wp:extent cx="3905250" cy="2196703"/>
            <wp:effectExtent l="19050" t="0" r="0" b="0"/>
            <wp:docPr id="7" name="Immagine 7" descr="VerificaC19, ecco la App per controllare la validità dei Green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ificaC19, ecco la App per controllare la validità dei Green Pass"/>
                    <pic:cNvPicPr>
                      <a:picLocks noChangeAspect="1" noChangeArrowheads="1"/>
                    </pic:cNvPicPr>
                  </pic:nvPicPr>
                  <pic:blipFill>
                    <a:blip r:embed="rId11" cstate="print"/>
                    <a:srcRect/>
                    <a:stretch>
                      <a:fillRect/>
                    </a:stretch>
                  </pic:blipFill>
                  <pic:spPr bwMode="auto">
                    <a:xfrm>
                      <a:off x="0" y="0"/>
                      <a:ext cx="3914915" cy="2202140"/>
                    </a:xfrm>
                    <a:prstGeom prst="rect">
                      <a:avLst/>
                    </a:prstGeom>
                    <a:noFill/>
                    <a:ln w="9525">
                      <a:noFill/>
                      <a:miter lim="800000"/>
                      <a:headEnd/>
                      <a:tailEnd/>
                    </a:ln>
                  </pic:spPr>
                </pic:pic>
              </a:graphicData>
            </a:graphic>
          </wp:inline>
        </w:drawing>
      </w:r>
    </w:p>
    <w:p w:rsidR="00F540E1" w:rsidRDefault="00F540E1" w:rsidP="009248E7">
      <w:pPr>
        <w:ind w:left="709"/>
        <w:jc w:val="both"/>
      </w:pPr>
      <w:r>
        <w:t>c</w:t>
      </w:r>
      <w:r w:rsidR="00B43ACD">
        <w:t>he permette, selezionando “Avvia Scansione”, d</w:t>
      </w:r>
      <w:r>
        <w:t xml:space="preserve">’accertare </w:t>
      </w:r>
      <w:r w:rsidR="00B43ACD">
        <w:t>la validità del certificato tramite analisi del QR code che accompagna ogni certificato verde</w:t>
      </w:r>
      <w:r>
        <w:t xml:space="preserve"> (Green Pass)</w:t>
      </w:r>
      <w:r w:rsidR="00B43ACD">
        <w:t xml:space="preserve">, sia esso cartaceo che informatizzato. </w:t>
      </w:r>
    </w:p>
    <w:p w:rsidR="00F540E1" w:rsidRDefault="00B43ACD" w:rsidP="009248E7">
      <w:pPr>
        <w:pStyle w:val="Paragrafoelenco"/>
        <w:numPr>
          <w:ilvl w:val="0"/>
          <w:numId w:val="1"/>
        </w:numPr>
        <w:jc w:val="both"/>
      </w:pPr>
      <w:r>
        <w:t xml:space="preserve">Prima </w:t>
      </w:r>
      <w:r w:rsidR="00F540E1">
        <w:t xml:space="preserve">di consentire </w:t>
      </w:r>
      <w:r>
        <w:t>l’ingresso al locale, l’incaricato preposto all</w:t>
      </w:r>
      <w:r w:rsidR="00F540E1">
        <w:t>’accertamento</w:t>
      </w:r>
      <w:r>
        <w:t xml:space="preserve"> si dovrà occupare di scansionare i QR code delle persone che hanno intenzione di accedere. I possibili risultati della scansione sono riportati di seguito: </w:t>
      </w:r>
    </w:p>
    <w:p w:rsidR="00F540E1" w:rsidRDefault="00F540E1" w:rsidP="009248E7">
      <w:pPr>
        <w:jc w:val="center"/>
      </w:pPr>
      <w:r>
        <w:rPr>
          <w:noProof/>
          <w:lang w:eastAsia="it-IT"/>
        </w:rPr>
        <w:drawing>
          <wp:inline distT="0" distB="0" distL="0" distR="0">
            <wp:extent cx="5855510" cy="4165600"/>
            <wp:effectExtent l="19050" t="0" r="0" b="0"/>
            <wp:docPr id="10" name="Immagine 10" descr="VerificaC19: ecco come funziona l&amp;#39;app per verificare la validità dei Green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ificaC19: ecco come funziona l&amp;#39;app per verificare la validità dei Green  Pass"/>
                    <pic:cNvPicPr>
                      <a:picLocks noChangeAspect="1" noChangeArrowheads="1"/>
                    </pic:cNvPicPr>
                  </pic:nvPicPr>
                  <pic:blipFill>
                    <a:blip r:embed="rId12" cstate="print"/>
                    <a:srcRect/>
                    <a:stretch>
                      <a:fillRect/>
                    </a:stretch>
                  </pic:blipFill>
                  <pic:spPr bwMode="auto">
                    <a:xfrm>
                      <a:off x="0" y="0"/>
                      <a:ext cx="5862976" cy="4170911"/>
                    </a:xfrm>
                    <a:prstGeom prst="rect">
                      <a:avLst/>
                    </a:prstGeom>
                    <a:noFill/>
                    <a:ln w="9525">
                      <a:noFill/>
                      <a:miter lim="800000"/>
                      <a:headEnd/>
                      <a:tailEnd/>
                    </a:ln>
                  </pic:spPr>
                </pic:pic>
              </a:graphicData>
            </a:graphic>
          </wp:inline>
        </w:drawing>
      </w:r>
    </w:p>
    <w:p w:rsidR="009248E7" w:rsidRDefault="00F540E1" w:rsidP="009248E7">
      <w:pPr>
        <w:jc w:val="both"/>
      </w:pPr>
      <w:r>
        <w:lastRenderedPageBreak/>
        <w:t>Sarà</w:t>
      </w:r>
      <w:r w:rsidR="00B43ACD">
        <w:t xml:space="preserve"> possibile autorizzare l’ingresso solo nel caso in cui il risultato della scansione restituisca la dicitura </w:t>
      </w:r>
      <w:r w:rsidR="00B43ACD" w:rsidRPr="00F540E1">
        <w:rPr>
          <w:b/>
        </w:rPr>
        <w:t>“certificato valido”,</w:t>
      </w:r>
      <w:r w:rsidR="00B43ACD">
        <w:t xml:space="preserve"> in tutti gli altri casi, l’ingresso dovrà essere precluso. L’applicazione è stata studiata per funzionare </w:t>
      </w:r>
      <w:r>
        <w:t>“</w:t>
      </w:r>
      <w:r w:rsidR="00B43ACD">
        <w:t xml:space="preserve">off </w:t>
      </w:r>
      <w:proofErr w:type="spellStart"/>
      <w:r w:rsidR="00B43ACD">
        <w:t>line</w:t>
      </w:r>
      <w:proofErr w:type="spellEnd"/>
      <w:r>
        <w:t>”</w:t>
      </w:r>
      <w:r w:rsidR="00B43ACD">
        <w:t xml:space="preserve"> e pertanto non è necessario che nel momento in cui avviene la scansione si disponga di una connessione a internet. Come specificato all’art.13 comma 5 del DPCM 17 Giugno 2021, </w:t>
      </w:r>
      <w:r w:rsidR="00B43ACD" w:rsidRPr="00F540E1">
        <w:rPr>
          <w:i/>
        </w:rPr>
        <w:t>“l’attività di verifica delle certificazioni non comporta, in alcun caso, la raccolta di dati dell’intestatario in qualunque forma”</w:t>
      </w:r>
      <w:r w:rsidR="00B43ACD">
        <w:t>. L’applicazione, infatti, ha ricevuto il nulla osta da parte del Garante della Privacy poiché non permette il salvataggio dei dati scansion</w:t>
      </w:r>
      <w:r>
        <w:t>ati all’interno del dispositivo</w:t>
      </w:r>
      <w:r w:rsidR="00B43ACD">
        <w:t xml:space="preserve"> e non riporta alcun dato di natura sensibile (categorie particolari di dati personali), ma soltanto un identificativo del soggetto possessore del certificato (nello specifico: nome, cognome e data di nascita). L’incaricato dell</w:t>
      </w:r>
      <w:r>
        <w:t>’accertamento</w:t>
      </w:r>
      <w:r w:rsidR="00B43ACD">
        <w:t xml:space="preserve"> dovrà verificare che il certificato corrisponda alla persona che lo presenta, facendo esibire un documento di identità</w:t>
      </w:r>
      <w:r>
        <w:t>, qualora non sia in presenza di “conoscenza consolidata”</w:t>
      </w:r>
      <w:r w:rsidR="00B43ACD">
        <w:t xml:space="preserve">. </w:t>
      </w:r>
      <w:r w:rsidR="00B43ACD" w:rsidRPr="009248E7">
        <w:rPr>
          <w:b/>
          <w:u w:val="single"/>
        </w:rPr>
        <w:t>Per nessun motivo dovrà essere trattenuta copia dei certificati o dei documenti di identità e non sarà necessario nemmeno attestare l’avvenuta verifica.</w:t>
      </w:r>
      <w:r w:rsidR="00B43ACD">
        <w:t xml:space="preserve"> </w:t>
      </w:r>
      <w:r w:rsidR="009248E7">
        <w:t xml:space="preserve">Si consiglia vivamente </w:t>
      </w:r>
      <w:r w:rsidR="00D93A4D">
        <w:t>di</w:t>
      </w:r>
      <w:r w:rsidR="009248E7">
        <w:t xml:space="preserve"> predisporre un elenco giornaliero con il nominativo dei lavoratori dipendenti che dovranno fare accesso all’azienda, riportante  </w:t>
      </w:r>
      <w:r w:rsidR="00D227D0">
        <w:t>“</w:t>
      </w:r>
      <w:r w:rsidR="009248E7">
        <w:t>data</w:t>
      </w:r>
      <w:r w:rsidR="00D227D0">
        <w:t xml:space="preserve"> – </w:t>
      </w:r>
      <w:r w:rsidR="009248E7">
        <w:t>ora</w:t>
      </w:r>
      <w:r w:rsidR="00D227D0">
        <w:t xml:space="preserve"> – </w:t>
      </w:r>
      <w:r w:rsidR="009248E7">
        <w:t>nominativo</w:t>
      </w:r>
      <w:r w:rsidR="00D227D0">
        <w:t xml:space="preserve"> - </w:t>
      </w:r>
      <w:r w:rsidR="009248E7">
        <w:t>campo controllo</w:t>
      </w:r>
      <w:r w:rsidR="00D227D0">
        <w:t xml:space="preserve"> – </w:t>
      </w:r>
      <w:r w:rsidR="009248E7">
        <w:t>firma dell’accertatore</w:t>
      </w:r>
      <w:r w:rsidR="00D227D0">
        <w:t>”</w:t>
      </w:r>
      <w:r w:rsidR="009248E7">
        <w:t>. In questo modo</w:t>
      </w:r>
      <w:r w:rsidR="00B43ACD">
        <w:t xml:space="preserve">, </w:t>
      </w:r>
      <w:r w:rsidR="009248E7">
        <w:t xml:space="preserve">l’accertatore </w:t>
      </w:r>
      <w:r w:rsidR="00B43ACD">
        <w:t>potrà appo</w:t>
      </w:r>
      <w:r w:rsidR="009248E7">
        <w:t>rre,</w:t>
      </w:r>
      <w:r w:rsidR="00B43ACD">
        <w:t xml:space="preserve"> a penna</w:t>
      </w:r>
      <w:r w:rsidR="009248E7">
        <w:t>,</w:t>
      </w:r>
      <w:r w:rsidR="00B43ACD">
        <w:t xml:space="preserve"> il simbolo </w:t>
      </w:r>
    </w:p>
    <w:p w:rsidR="009248E7" w:rsidRDefault="009248E7" w:rsidP="009248E7">
      <w:pPr>
        <w:jc w:val="center"/>
      </w:pPr>
      <w:r>
        <w:rPr>
          <w:noProof/>
          <w:lang w:eastAsia="it-IT"/>
        </w:rPr>
        <w:drawing>
          <wp:inline distT="0" distB="0" distL="0" distR="0">
            <wp:extent cx="552450" cy="552450"/>
            <wp:effectExtent l="19050" t="0" r="0" b="0"/>
            <wp:docPr id="16" name="Immagine 16" descr="Vettoriale - Icona Del Segno Di Spunta. Sì Simbolo Quadrato. Icona Di  Controllo Piatto. Simbolo Di Controllo Del Design Semplice. Controlla  Elemento Grafico. Pulsante Tondo Con Icona Di Controllo Piatto. Vettore.  Image 5939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ttoriale - Icona Del Segno Di Spunta. Sì Simbolo Quadrato. Icona Di  Controllo Piatto. Simbolo Di Controllo Del Design Semplice. Controlla  Elemento Grafico. Pulsante Tondo Con Icona Di Controllo Piatto. Vettore.  Image 59390098."/>
                    <pic:cNvPicPr>
                      <a:picLocks noChangeAspect="1" noChangeArrowheads="1"/>
                    </pic:cNvPicPr>
                  </pic:nvPicPr>
                  <pic:blipFill>
                    <a:blip r:embed="rId13" cstate="print"/>
                    <a:srcRect/>
                    <a:stretch>
                      <a:fillRect/>
                    </a:stretch>
                  </pic:blipFill>
                  <pic:spPr bwMode="auto">
                    <a:xfrm>
                      <a:off x="0" y="0"/>
                      <a:ext cx="552335" cy="552335"/>
                    </a:xfrm>
                    <a:prstGeom prst="rect">
                      <a:avLst/>
                    </a:prstGeom>
                    <a:noFill/>
                    <a:ln w="9525">
                      <a:noFill/>
                      <a:miter lim="800000"/>
                      <a:headEnd/>
                      <a:tailEnd/>
                    </a:ln>
                  </pic:spPr>
                </pic:pic>
              </a:graphicData>
            </a:graphic>
          </wp:inline>
        </w:drawing>
      </w:r>
    </w:p>
    <w:p w:rsidR="008A3032" w:rsidRDefault="00B43ACD" w:rsidP="009248E7">
      <w:pPr>
        <w:jc w:val="both"/>
      </w:pPr>
      <w:r>
        <w:t>accanto al nom</w:t>
      </w:r>
      <w:r w:rsidR="009248E7">
        <w:t>inativo nella colonna “campo controllo” p</w:t>
      </w:r>
      <w:r>
        <w:t>er indicare</w:t>
      </w:r>
      <w:r w:rsidR="009248E7">
        <w:t xml:space="preserve"> il possesso del requisito per l’accesso e la propria firma accanto</w:t>
      </w:r>
      <w:r w:rsidR="009248E7" w:rsidRPr="009248E7">
        <w:t xml:space="preserve"> </w:t>
      </w:r>
      <w:r w:rsidR="009248E7">
        <w:t>nella colonna “firma dell’accertatore” per attestare l’avvenuto accertamento</w:t>
      </w:r>
      <w:r>
        <w:t>. L’attività d</w:t>
      </w:r>
      <w:r w:rsidR="009248E7">
        <w:t xml:space="preserve">’accertamento </w:t>
      </w:r>
      <w:r>
        <w:t xml:space="preserve">deve essere eseguita da soggetti appositamente delegati dal </w:t>
      </w:r>
      <w:r w:rsidR="009248E7">
        <w:t>t</w:t>
      </w:r>
      <w:r>
        <w:t>itolare</w:t>
      </w:r>
      <w:r w:rsidR="009248E7">
        <w:t xml:space="preserve"> o dal legale rappresentante della società che dovrà essere predisposto prima del 15/10/2021 e sottoscritto sia dal titolare o dal legale rappresentante della società che dal dipendente delegato </w:t>
      </w:r>
      <w:r>
        <w:t>firmata per accettazione.</w:t>
      </w:r>
    </w:p>
    <w:sectPr w:rsidR="008A3032" w:rsidSect="00735CC3">
      <w:headerReference w:type="default" r:id="rId14"/>
      <w:pgSz w:w="11906" w:h="16838"/>
      <w:pgMar w:top="2694" w:right="1134" w:bottom="284" w:left="1134" w:header="708" w:footer="12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E7" w:rsidRDefault="009248E7" w:rsidP="002A7786">
      <w:pPr>
        <w:spacing w:after="0" w:line="240" w:lineRule="auto"/>
      </w:pPr>
      <w:r>
        <w:separator/>
      </w:r>
    </w:p>
  </w:endnote>
  <w:endnote w:type="continuationSeparator" w:id="0">
    <w:p w:rsidR="009248E7" w:rsidRDefault="009248E7" w:rsidP="002A7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E7" w:rsidRDefault="009248E7" w:rsidP="002A7786">
      <w:pPr>
        <w:spacing w:after="0" w:line="240" w:lineRule="auto"/>
      </w:pPr>
      <w:r>
        <w:separator/>
      </w:r>
    </w:p>
  </w:footnote>
  <w:footnote w:type="continuationSeparator" w:id="0">
    <w:p w:rsidR="009248E7" w:rsidRDefault="009248E7" w:rsidP="002A7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E7" w:rsidRDefault="009248E7" w:rsidP="00D74A0F">
    <w:pPr>
      <w:pStyle w:val="Intestazione"/>
    </w:pPr>
    <w:r>
      <w:t>Da  stampare su carta intestata</w:t>
    </w:r>
  </w:p>
  <w:p w:rsidR="009248E7" w:rsidRDefault="009248E7" w:rsidP="002A7786">
    <w:pPr>
      <w:pStyle w:val="Intestazione"/>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487D"/>
    <w:multiLevelType w:val="hybridMultilevel"/>
    <w:tmpl w:val="69F07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43ACD"/>
    <w:rsid w:val="0015792F"/>
    <w:rsid w:val="001D52CB"/>
    <w:rsid w:val="002A7786"/>
    <w:rsid w:val="002B4B95"/>
    <w:rsid w:val="003A73F7"/>
    <w:rsid w:val="003D0053"/>
    <w:rsid w:val="00461967"/>
    <w:rsid w:val="00537C1F"/>
    <w:rsid w:val="00735CC3"/>
    <w:rsid w:val="00854478"/>
    <w:rsid w:val="00856E5D"/>
    <w:rsid w:val="008A3032"/>
    <w:rsid w:val="009248E7"/>
    <w:rsid w:val="009A385D"/>
    <w:rsid w:val="00A03E18"/>
    <w:rsid w:val="00A32512"/>
    <w:rsid w:val="00A3612D"/>
    <w:rsid w:val="00B43ACD"/>
    <w:rsid w:val="00C215FF"/>
    <w:rsid w:val="00D227D0"/>
    <w:rsid w:val="00D74A0F"/>
    <w:rsid w:val="00D93A4D"/>
    <w:rsid w:val="00F540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A77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A7786"/>
  </w:style>
  <w:style w:type="paragraph" w:styleId="Pidipagina">
    <w:name w:val="footer"/>
    <w:basedOn w:val="Normale"/>
    <w:link w:val="PidipaginaCarattere"/>
    <w:uiPriority w:val="99"/>
    <w:semiHidden/>
    <w:unhideWhenUsed/>
    <w:rsid w:val="002A77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A7786"/>
  </w:style>
  <w:style w:type="character" w:styleId="Collegamentoipertestuale">
    <w:name w:val="Hyperlink"/>
    <w:basedOn w:val="Carpredefinitoparagrafo"/>
    <w:uiPriority w:val="99"/>
    <w:unhideWhenUsed/>
    <w:rsid w:val="00D74A0F"/>
    <w:rPr>
      <w:color w:val="0000FF" w:themeColor="hyperlink"/>
      <w:u w:val="single"/>
    </w:rPr>
  </w:style>
  <w:style w:type="paragraph" w:styleId="Testofumetto">
    <w:name w:val="Balloon Text"/>
    <w:basedOn w:val="Normale"/>
    <w:link w:val="TestofumettoCarattere"/>
    <w:uiPriority w:val="99"/>
    <w:semiHidden/>
    <w:unhideWhenUsed/>
    <w:rsid w:val="003A7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3F7"/>
    <w:rPr>
      <w:rFonts w:ascii="Tahoma" w:hAnsi="Tahoma" w:cs="Tahoma"/>
      <w:sz w:val="16"/>
      <w:szCs w:val="16"/>
    </w:rPr>
  </w:style>
  <w:style w:type="paragraph" w:styleId="Paragrafoelenco">
    <w:name w:val="List Paragraph"/>
    <w:basedOn w:val="Normale"/>
    <w:uiPriority w:val="34"/>
    <w:qFormat/>
    <w:rsid w:val="003D0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it.ministerodellasalute.verificaC19"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apple.com/app/verificac19/id1565800117"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08C55-1CFF-4A27-BE36-C8F85352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Ufficio1</dc:creator>
  <cp:lastModifiedBy>Ufficio1</cp:lastModifiedBy>
  <cp:revision>6</cp:revision>
  <dcterms:created xsi:type="dcterms:W3CDTF">2021-10-01T09:51:00Z</dcterms:created>
  <dcterms:modified xsi:type="dcterms:W3CDTF">2021-10-04T06:45:00Z</dcterms:modified>
</cp:coreProperties>
</file>